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3E109" w14:textId="77777777" w:rsidR="00037E9D" w:rsidRPr="0062429F" w:rsidRDefault="00CD6E6E" w:rsidP="00CD6E6E">
      <w:pPr>
        <w:rPr>
          <w:b/>
          <w:sz w:val="44"/>
          <w:szCs w:val="44"/>
        </w:rPr>
      </w:pPr>
      <w:r w:rsidRPr="00CD6E6E">
        <w:rPr>
          <w:b/>
          <w:noProof/>
          <w:sz w:val="44"/>
          <w:szCs w:val="44"/>
          <w:lang w:eastAsia="fr-CA"/>
        </w:rPr>
        <w:drawing>
          <wp:inline distT="0" distB="0" distL="0" distR="0" wp14:anchorId="50C397B3" wp14:editId="7A9F95CD">
            <wp:extent cx="665683" cy="960620"/>
            <wp:effectExtent l="0" t="0" r="1270" b="0"/>
            <wp:docPr id="7" name="Image 7" descr="C:\Users\reception\Desktop\Anne Courville\Logo Délé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ception\Desktop\Anne Courville\Logo Délé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8" cy="9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</w:t>
      </w:r>
      <w:r w:rsidRPr="005C6564">
        <w:rPr>
          <w:b/>
          <w:sz w:val="40"/>
          <w:szCs w:val="40"/>
        </w:rPr>
        <w:t xml:space="preserve">    </w:t>
      </w:r>
      <w:r w:rsidR="00353077" w:rsidRPr="005C6564">
        <w:rPr>
          <w:b/>
          <w:sz w:val="40"/>
          <w:szCs w:val="40"/>
        </w:rPr>
        <w:t>Appel d’offres</w:t>
      </w:r>
    </w:p>
    <w:p w14:paraId="150F0750" w14:textId="77777777" w:rsidR="0062429F" w:rsidRDefault="0062429F" w:rsidP="00CD6E6E">
      <w:pPr>
        <w:rPr>
          <w:b/>
          <w:sz w:val="36"/>
          <w:szCs w:val="36"/>
        </w:rPr>
      </w:pPr>
    </w:p>
    <w:p w14:paraId="0F6CFC8D" w14:textId="77777777" w:rsidR="00F07A1A" w:rsidRPr="005C6564" w:rsidRDefault="00353077" w:rsidP="0056257E">
      <w:pPr>
        <w:jc w:val="center"/>
        <w:rPr>
          <w:b/>
          <w:caps/>
          <w:u w:val="single"/>
        </w:rPr>
      </w:pPr>
      <w:r w:rsidRPr="005C6564">
        <w:rPr>
          <w:b/>
          <w:caps/>
          <w:u w:val="single"/>
        </w:rPr>
        <w:t xml:space="preserve">Vente de biens municipaux usagés </w:t>
      </w:r>
    </w:p>
    <w:p w14:paraId="353E6068" w14:textId="4245A615" w:rsidR="0010063E" w:rsidRDefault="0010063E" w:rsidP="00F14311">
      <w:pPr>
        <w:jc w:val="both"/>
      </w:pPr>
      <w:r>
        <w:t>La Municipalité de Déléage désire recevoir des soumissions pour la vente d’équipements excédentaires.</w:t>
      </w:r>
    </w:p>
    <w:p w14:paraId="03527E96" w14:textId="1A687ECB" w:rsidR="0010063E" w:rsidRDefault="0010063E" w:rsidP="00F14311">
      <w:pPr>
        <w:jc w:val="both"/>
      </w:pPr>
      <w:r>
        <w:t>Nous vous invitons les organisations et les citoyens à soumissionner sur cet appel d’offres, avec les</w:t>
      </w:r>
      <w:r w:rsidR="00DC3C74">
        <w:t xml:space="preserve"> documents de soumission requis, disponibles à la municipalité et sur le site internet dans la section avis publics (</w:t>
      </w:r>
      <w:r w:rsidR="00DC3C74" w:rsidRPr="00DC3C74">
        <w:t>https://deleage.ca/index.php/hotel-de-ville/avis-publics</w:t>
      </w:r>
      <w:r w:rsidR="00DC3C74">
        <w:t>)</w:t>
      </w:r>
    </w:p>
    <w:p w14:paraId="220A508C" w14:textId="77777777" w:rsidR="005F18EE" w:rsidRDefault="005F18EE" w:rsidP="005F18EE">
      <w:pPr>
        <w:pStyle w:val="Sansinterligne"/>
        <w:ind w:left="708" w:hanging="708"/>
        <w:jc w:val="both"/>
        <w:rPr>
          <w:rFonts w:cstheme="minorHAnsi"/>
          <w:b/>
          <w:u w:val="single"/>
        </w:rPr>
      </w:pPr>
    </w:p>
    <w:p w14:paraId="00C0DF4F" w14:textId="362F9C87" w:rsidR="005F18EE" w:rsidRDefault="005F18EE" w:rsidP="0062429F">
      <w:pPr>
        <w:pStyle w:val="Sansinterligne"/>
        <w:ind w:left="708" w:hanging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ARTICLES À ÊTRE VENDUS</w:t>
      </w:r>
    </w:p>
    <w:p w14:paraId="5B94A72F" w14:textId="77777777" w:rsidR="005F18EE" w:rsidRDefault="005F18EE" w:rsidP="005F18EE">
      <w:pPr>
        <w:pStyle w:val="Sansinterligne"/>
        <w:ind w:left="708" w:hanging="708"/>
        <w:jc w:val="center"/>
        <w:rPr>
          <w:rFonts w:cstheme="minorHAnsi"/>
          <w:b/>
          <w:u w:val="single"/>
        </w:rPr>
      </w:pPr>
    </w:p>
    <w:p w14:paraId="074B82E8" w14:textId="0CCFE3A0" w:rsidR="00E32E44" w:rsidRPr="009C1E45" w:rsidRDefault="005F18EE" w:rsidP="00E32E44">
      <w:pPr>
        <w:pStyle w:val="Sansinterligne"/>
        <w:ind w:left="708" w:hanging="708"/>
        <w:jc w:val="both"/>
        <w:rPr>
          <w:rFonts w:cstheme="minorHAnsi"/>
        </w:rPr>
      </w:pPr>
      <w:r w:rsidRPr="005F18EE">
        <w:rPr>
          <w:rFonts w:cstheme="minorHAnsi"/>
          <w:b/>
          <w:u w:val="single"/>
        </w:rPr>
        <w:t>Lot 1</w:t>
      </w:r>
      <w:r w:rsidR="00E024D8">
        <w:rPr>
          <w:rFonts w:cstheme="minorHAnsi"/>
        </w:rPr>
        <w:t> :</w:t>
      </w:r>
      <w:r w:rsidR="00E024D8">
        <w:rPr>
          <w:rFonts w:cstheme="minorHAnsi"/>
        </w:rPr>
        <w:tab/>
      </w:r>
      <w:r w:rsidR="00E32E44">
        <w:rPr>
          <w:rFonts w:cstheme="minorHAnsi"/>
        </w:rPr>
        <w:t>Déchiqueteuse PTO WC88   8 </w:t>
      </w:r>
      <w:r w:rsidR="00E32E44" w:rsidRPr="00E32E44">
        <w:rPr>
          <w:rFonts w:ascii="Arial" w:hAnsi="Arial" w:cs="Arial"/>
          <w:color w:val="040C28"/>
          <w:sz w:val="30"/>
          <w:szCs w:val="30"/>
        </w:rPr>
        <w:t>″</w:t>
      </w:r>
    </w:p>
    <w:p w14:paraId="2EC01B96" w14:textId="77777777" w:rsidR="000E30C9" w:rsidRPr="009C1E45" w:rsidRDefault="000E30C9" w:rsidP="005F18EE">
      <w:pPr>
        <w:pStyle w:val="Sansinterligne"/>
        <w:ind w:left="708" w:hanging="708"/>
        <w:jc w:val="both"/>
        <w:rPr>
          <w:rFonts w:cstheme="minorHAnsi"/>
        </w:rPr>
      </w:pPr>
    </w:p>
    <w:p w14:paraId="153E2A78" w14:textId="0ECEEA9B" w:rsidR="001E0F8A" w:rsidRPr="009D3842" w:rsidRDefault="001E0F8A" w:rsidP="00F14311">
      <w:pPr>
        <w:jc w:val="both"/>
        <w:rPr>
          <w:b/>
          <w:caps/>
          <w:u w:val="single"/>
        </w:rPr>
      </w:pPr>
      <w:r w:rsidRPr="009D3842">
        <w:rPr>
          <w:b/>
          <w:caps/>
          <w:u w:val="single"/>
        </w:rPr>
        <w:t>Formulaire de soumission et bordereau de prix</w:t>
      </w:r>
    </w:p>
    <w:p w14:paraId="0CEFF7F7" w14:textId="012F0945" w:rsidR="00205C10" w:rsidRDefault="001E0F8A" w:rsidP="00F14311">
      <w:pPr>
        <w:pStyle w:val="Sansinterligne"/>
        <w:jc w:val="both"/>
      </w:pPr>
      <w:r>
        <w:t>Tous soumissionnaire doit compléter le formulaire et bordereau de prix prévu à cette fin.</w:t>
      </w:r>
      <w:r w:rsidR="00494C83">
        <w:t xml:space="preserve"> </w:t>
      </w:r>
      <w:r w:rsidR="00205C10">
        <w:t>L’adjudication de la vente sera effectuée au plus offrant. En cas d’égalité dans les propositions, un tirage à la pige sera fait par</w:t>
      </w:r>
      <w:r w:rsidR="00626DBE">
        <w:t xml:space="preserve"> la</w:t>
      </w:r>
      <w:r w:rsidR="00205C10">
        <w:t xml:space="preserve"> directrice générale</w:t>
      </w:r>
      <w:r w:rsidR="00626DBE">
        <w:t xml:space="preserve"> adjointe</w:t>
      </w:r>
      <w:r w:rsidR="00205C10">
        <w:t xml:space="preserve"> et greffière</w:t>
      </w:r>
      <w:r w:rsidR="00626DBE">
        <w:t xml:space="preserve"> adjointe</w:t>
      </w:r>
      <w:r w:rsidR="00205C10">
        <w:t>, parmi les soumissionnaires ayant soumis des prix égaux pour chaque lot afin de déterminer à qui revient la vente.</w:t>
      </w:r>
    </w:p>
    <w:p w14:paraId="6D08854F" w14:textId="77777777" w:rsidR="00205C10" w:rsidRPr="009D3842" w:rsidRDefault="00205C10" w:rsidP="00F14311">
      <w:pPr>
        <w:pStyle w:val="Sansinterligne"/>
        <w:jc w:val="both"/>
        <w:rPr>
          <w:sz w:val="10"/>
          <w:szCs w:val="10"/>
        </w:rPr>
      </w:pPr>
    </w:p>
    <w:p w14:paraId="7AEF2BF2" w14:textId="77777777" w:rsidR="00205C10" w:rsidRPr="007C682E" w:rsidRDefault="00205C10" w:rsidP="00F14311">
      <w:pPr>
        <w:pStyle w:val="Sansinterligne"/>
        <w:jc w:val="both"/>
        <w:rPr>
          <w:b/>
          <w:caps/>
          <w:u w:val="single"/>
        </w:rPr>
      </w:pPr>
      <w:r w:rsidRPr="007C682E">
        <w:rPr>
          <w:b/>
          <w:caps/>
          <w:u w:val="single"/>
        </w:rPr>
        <w:t xml:space="preserve">Date limite et méthode </w:t>
      </w:r>
      <w:r w:rsidR="007E635D" w:rsidRPr="007C682E">
        <w:rPr>
          <w:b/>
          <w:caps/>
          <w:u w:val="single"/>
        </w:rPr>
        <w:t>de transmission des soumissions</w:t>
      </w:r>
    </w:p>
    <w:p w14:paraId="58DFFC43" w14:textId="1CFCAD2A" w:rsidR="00DC3C74" w:rsidRDefault="00A94A5D" w:rsidP="00F14311">
      <w:pPr>
        <w:pStyle w:val="Sansinterligne"/>
        <w:jc w:val="both"/>
      </w:pPr>
      <w:r>
        <w:t xml:space="preserve">Toute soumission devra être remise avant le </w:t>
      </w:r>
      <w:r w:rsidR="00721D06">
        <w:t>2 avril</w:t>
      </w:r>
      <w:r w:rsidR="0023787A">
        <w:t xml:space="preserve"> 2024</w:t>
      </w:r>
      <w:r w:rsidRPr="00E14E60">
        <w:t xml:space="preserve"> à 11h00</w:t>
      </w:r>
      <w:r>
        <w:t>, à l’attent</w:t>
      </w:r>
      <w:r w:rsidR="00B72CCA">
        <w:t>ion de monsieur John-David McFau</w:t>
      </w:r>
      <w:r>
        <w:t>l, directeur général par intérim et greffier-trésorier par intérim, à l’adresse suivante :</w:t>
      </w:r>
    </w:p>
    <w:p w14:paraId="614AA5CB" w14:textId="77777777" w:rsidR="00A94A5D" w:rsidRDefault="00A94A5D" w:rsidP="00F14311">
      <w:pPr>
        <w:pStyle w:val="Sansinterligne"/>
        <w:jc w:val="both"/>
      </w:pPr>
    </w:p>
    <w:p w14:paraId="07C73D55" w14:textId="7F7F18BF" w:rsidR="00A94A5D" w:rsidRDefault="00A94A5D" w:rsidP="00F14311">
      <w:pPr>
        <w:pStyle w:val="Sansinterligne"/>
        <w:jc w:val="both"/>
      </w:pPr>
      <w:r>
        <w:t>Municipalité de Déléage</w:t>
      </w:r>
    </w:p>
    <w:p w14:paraId="0281D78A" w14:textId="19F31865" w:rsidR="00A94A5D" w:rsidRDefault="00A94A5D" w:rsidP="00F14311">
      <w:pPr>
        <w:pStyle w:val="Sansinterligne"/>
        <w:jc w:val="both"/>
      </w:pPr>
      <w:r>
        <w:t>175, route 107</w:t>
      </w:r>
    </w:p>
    <w:p w14:paraId="278AFC05" w14:textId="383A00D3" w:rsidR="00A94A5D" w:rsidRDefault="00A94A5D" w:rsidP="00F14311">
      <w:pPr>
        <w:pStyle w:val="Sansinterligne"/>
        <w:jc w:val="both"/>
      </w:pPr>
      <w:r>
        <w:t>Déléage (Québec) J9E 3A8</w:t>
      </w:r>
    </w:p>
    <w:p w14:paraId="358722F6" w14:textId="77777777" w:rsidR="00F14311" w:rsidRDefault="00F14311" w:rsidP="005F18EE">
      <w:pPr>
        <w:pStyle w:val="Sansinterligne"/>
        <w:jc w:val="both"/>
      </w:pPr>
    </w:p>
    <w:p w14:paraId="02FFB10C" w14:textId="2F36BEE3" w:rsidR="00DC3C74" w:rsidRDefault="00F14311" w:rsidP="005F18EE">
      <w:pPr>
        <w:pStyle w:val="Sansinterligne"/>
        <w:jc w:val="both"/>
      </w:pPr>
      <w:r>
        <w:t xml:space="preserve">Les soumissions seront ouvertes publiquement le même jour à la même heure, dans la salle du conseil, en présence des personnes intéressées. La </w:t>
      </w:r>
      <w:r w:rsidR="00DC3C74">
        <w:t>Municipalité ne s’engage à accepter ni la plus basse, ni aucune des soumissions reçues qui ne respectent pas les conditions de l’appel d’offres.</w:t>
      </w:r>
    </w:p>
    <w:p w14:paraId="57970D24" w14:textId="77777777" w:rsidR="00DC3C74" w:rsidRDefault="00DC3C74" w:rsidP="005F18EE">
      <w:pPr>
        <w:pStyle w:val="Sansinterligne"/>
        <w:jc w:val="both"/>
      </w:pPr>
    </w:p>
    <w:p w14:paraId="6245D0E5" w14:textId="4A473FA1" w:rsidR="00F14311" w:rsidRDefault="00F14311" w:rsidP="005F18EE">
      <w:pPr>
        <w:pStyle w:val="Sansinterligne"/>
        <w:jc w:val="both"/>
      </w:pPr>
      <w:r>
        <w:t>Les personnes intéressées à examiner les biens mis en vente doivent communiquer avec monsieur Ugo Cadieux, contremaître des travaux publics, au 819-334-4519.</w:t>
      </w:r>
    </w:p>
    <w:p w14:paraId="7746A249" w14:textId="77777777" w:rsidR="007E635D" w:rsidRPr="009D3842" w:rsidRDefault="007E635D" w:rsidP="005F18EE">
      <w:pPr>
        <w:jc w:val="both"/>
        <w:rPr>
          <w:sz w:val="10"/>
          <w:szCs w:val="10"/>
        </w:rPr>
      </w:pPr>
    </w:p>
    <w:p w14:paraId="6BCCAFD2" w14:textId="77777777" w:rsidR="007E635D" w:rsidRPr="009D3842" w:rsidRDefault="007E635D" w:rsidP="005F18EE">
      <w:pPr>
        <w:pStyle w:val="Sansinterligne"/>
        <w:jc w:val="both"/>
        <w:rPr>
          <w:b/>
          <w:caps/>
          <w:u w:val="single"/>
        </w:rPr>
      </w:pPr>
      <w:r w:rsidRPr="009D3842">
        <w:rPr>
          <w:b/>
          <w:caps/>
          <w:u w:val="single"/>
        </w:rPr>
        <w:t>Prise de possession</w:t>
      </w:r>
    </w:p>
    <w:p w14:paraId="2681FB4F" w14:textId="6EB89750" w:rsidR="007E635D" w:rsidRDefault="007E635D" w:rsidP="005F18EE">
      <w:pPr>
        <w:pStyle w:val="Sansinterligne"/>
        <w:jc w:val="both"/>
      </w:pPr>
      <w:r>
        <w:t>Le soumissionnaire dont l’offre sera retenue devra acquitter le montant complet de la vente avant la prise de possession des articles vendus. Il devra lui-même procéder au transport de l’ensemble des items, et ce, à ses frais, à partir du lieu d’entreposage.</w:t>
      </w:r>
      <w:r w:rsidR="007C682E">
        <w:t xml:space="preserve"> </w:t>
      </w:r>
    </w:p>
    <w:p w14:paraId="6392CE74" w14:textId="77777777" w:rsidR="007E635D" w:rsidRDefault="007E635D" w:rsidP="005F18EE">
      <w:pPr>
        <w:jc w:val="both"/>
      </w:pPr>
    </w:p>
    <w:p w14:paraId="1207204B" w14:textId="77777777" w:rsidR="007E635D" w:rsidRDefault="007E635D" w:rsidP="005F18EE">
      <w:pPr>
        <w:pStyle w:val="Sansinterligne"/>
        <w:jc w:val="both"/>
      </w:pPr>
    </w:p>
    <w:p w14:paraId="366EA328" w14:textId="77777777" w:rsidR="0014375C" w:rsidRDefault="0014375C" w:rsidP="005F18EE">
      <w:pPr>
        <w:pStyle w:val="Sansinterligne"/>
        <w:jc w:val="both"/>
      </w:pPr>
    </w:p>
    <w:p w14:paraId="4D75FB10" w14:textId="77777777" w:rsidR="00353077" w:rsidRDefault="00353077" w:rsidP="00794AB3">
      <w:pPr>
        <w:pStyle w:val="Sansinterligne"/>
        <w:jc w:val="both"/>
      </w:pPr>
    </w:p>
    <w:p w14:paraId="778AF365" w14:textId="77777777" w:rsidR="00E024D8" w:rsidRDefault="00E024D8" w:rsidP="00794AB3">
      <w:pPr>
        <w:pStyle w:val="Sansinterligne"/>
        <w:jc w:val="both"/>
      </w:pPr>
    </w:p>
    <w:p w14:paraId="28A86D44" w14:textId="77777777" w:rsidR="00E024D8" w:rsidRDefault="00E024D8" w:rsidP="00794AB3">
      <w:pPr>
        <w:pStyle w:val="Sansinterligne"/>
        <w:jc w:val="both"/>
      </w:pPr>
    </w:p>
    <w:p w14:paraId="6074A20B" w14:textId="77777777" w:rsidR="00E024D8" w:rsidRDefault="00E024D8" w:rsidP="00794AB3">
      <w:pPr>
        <w:pStyle w:val="Sansinterligne"/>
        <w:jc w:val="both"/>
      </w:pPr>
    </w:p>
    <w:p w14:paraId="1C4F50CA" w14:textId="77777777" w:rsidR="009C1E45" w:rsidRDefault="009C1E45" w:rsidP="00794AB3">
      <w:pPr>
        <w:pStyle w:val="Sansinterligne"/>
        <w:jc w:val="both"/>
      </w:pPr>
    </w:p>
    <w:p w14:paraId="29DB1DB1" w14:textId="77777777" w:rsidR="009C1E45" w:rsidRDefault="009C1E45" w:rsidP="00794AB3">
      <w:pPr>
        <w:pStyle w:val="Sansinterligne"/>
        <w:jc w:val="both"/>
      </w:pPr>
    </w:p>
    <w:p w14:paraId="75795FC0" w14:textId="77777777" w:rsidR="00E024D8" w:rsidRDefault="00E024D8" w:rsidP="00794AB3">
      <w:pPr>
        <w:pStyle w:val="Sansinterligne"/>
        <w:jc w:val="both"/>
      </w:pPr>
    </w:p>
    <w:p w14:paraId="4C5B4E32" w14:textId="77777777" w:rsidR="00E024D8" w:rsidRDefault="00E024D8" w:rsidP="00794AB3">
      <w:pPr>
        <w:pStyle w:val="Sansinterligne"/>
        <w:jc w:val="both"/>
      </w:pPr>
    </w:p>
    <w:p w14:paraId="360B490F" w14:textId="77777777" w:rsidR="006671BD" w:rsidRDefault="006671BD" w:rsidP="00794AB3">
      <w:pPr>
        <w:pStyle w:val="Sansinterligne"/>
        <w:jc w:val="both"/>
      </w:pPr>
    </w:p>
    <w:p w14:paraId="69FE9A64" w14:textId="77777777" w:rsidR="006671BD" w:rsidRDefault="006671BD" w:rsidP="00794AB3">
      <w:pPr>
        <w:pStyle w:val="Sansinterligne"/>
        <w:jc w:val="both"/>
      </w:pPr>
    </w:p>
    <w:p w14:paraId="65D3C155" w14:textId="77777777" w:rsidR="00E024D8" w:rsidRDefault="00E024D8" w:rsidP="00794AB3">
      <w:pPr>
        <w:pStyle w:val="Sansinterligne"/>
        <w:jc w:val="both"/>
      </w:pPr>
    </w:p>
    <w:p w14:paraId="422D843B" w14:textId="77777777" w:rsidR="00353077" w:rsidRDefault="00353077" w:rsidP="00794AB3">
      <w:pPr>
        <w:pStyle w:val="Sansinterligne"/>
        <w:jc w:val="both"/>
      </w:pPr>
    </w:p>
    <w:p w14:paraId="3CB38D23" w14:textId="77777777" w:rsidR="0014375C" w:rsidRDefault="0014375C" w:rsidP="0014375C">
      <w:pPr>
        <w:pStyle w:val="Sansinterligne"/>
        <w:jc w:val="center"/>
        <w:rPr>
          <w:b/>
          <w:sz w:val="40"/>
          <w:szCs w:val="40"/>
        </w:rPr>
      </w:pPr>
      <w:r w:rsidRPr="005C6564">
        <w:rPr>
          <w:b/>
          <w:sz w:val="40"/>
          <w:szCs w:val="40"/>
        </w:rPr>
        <w:lastRenderedPageBreak/>
        <w:t>FORMULAIRE DE SOUMISSION</w:t>
      </w:r>
    </w:p>
    <w:p w14:paraId="1D9ECB90" w14:textId="77777777" w:rsidR="00FA6A59" w:rsidRPr="000E6889" w:rsidRDefault="00FA6A59" w:rsidP="0014375C">
      <w:pPr>
        <w:pStyle w:val="Sansinterligne"/>
        <w:jc w:val="center"/>
        <w:rPr>
          <w:b/>
          <w:sz w:val="20"/>
          <w:szCs w:val="20"/>
        </w:rPr>
      </w:pPr>
    </w:p>
    <w:p w14:paraId="4F3A5440" w14:textId="77777777" w:rsidR="0014375C" w:rsidRPr="0014375C" w:rsidRDefault="0014375C" w:rsidP="0014375C">
      <w:pPr>
        <w:pStyle w:val="Sansinterligne"/>
        <w:jc w:val="center"/>
        <w:rPr>
          <w:b/>
        </w:rPr>
      </w:pPr>
    </w:p>
    <w:p w14:paraId="0BBF019B" w14:textId="77777777" w:rsidR="00F45634" w:rsidRPr="005C6564" w:rsidRDefault="0014375C" w:rsidP="0014375C">
      <w:pPr>
        <w:pStyle w:val="Sansinterligne"/>
        <w:jc w:val="center"/>
        <w:rPr>
          <w:b/>
          <w:u w:val="single"/>
        </w:rPr>
      </w:pPr>
      <w:r w:rsidRPr="005C6564">
        <w:rPr>
          <w:b/>
          <w:u w:val="single"/>
        </w:rPr>
        <w:t>Vente de biens municipaux usagés</w:t>
      </w:r>
    </w:p>
    <w:p w14:paraId="1F92E77B" w14:textId="77777777" w:rsidR="00F14311" w:rsidRDefault="00F14311" w:rsidP="0014375C">
      <w:pPr>
        <w:pStyle w:val="Sansinterligne"/>
        <w:jc w:val="center"/>
        <w:rPr>
          <w:u w:val="single"/>
        </w:rPr>
      </w:pPr>
    </w:p>
    <w:p w14:paraId="48CD0AAC" w14:textId="77777777" w:rsidR="00011472" w:rsidRDefault="00011472" w:rsidP="00F45634">
      <w:pPr>
        <w:pStyle w:val="Sansinterligne"/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957"/>
        <w:gridCol w:w="2268"/>
        <w:gridCol w:w="1989"/>
      </w:tblGrid>
      <w:tr w:rsidR="009D3842" w:rsidRPr="00D63AC5" w14:paraId="6C1DC106" w14:textId="77777777" w:rsidTr="00612B82">
        <w:trPr>
          <w:trHeight w:val="794"/>
        </w:trPr>
        <w:tc>
          <w:tcPr>
            <w:tcW w:w="4957" w:type="dxa"/>
          </w:tcPr>
          <w:p w14:paraId="7D1F4EE8" w14:textId="77777777" w:rsidR="009D3842" w:rsidRPr="009D3842" w:rsidRDefault="009D3842" w:rsidP="00D63AC5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D3842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2268" w:type="dxa"/>
          </w:tcPr>
          <w:p w14:paraId="35232619" w14:textId="77777777" w:rsidR="009D3842" w:rsidRPr="009D3842" w:rsidRDefault="009D3842" w:rsidP="00D63AC5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D3842">
              <w:rPr>
                <w:b/>
                <w:sz w:val="28"/>
                <w:szCs w:val="28"/>
              </w:rPr>
              <w:t>Prix minimal</w:t>
            </w:r>
          </w:p>
        </w:tc>
        <w:tc>
          <w:tcPr>
            <w:tcW w:w="1989" w:type="dxa"/>
          </w:tcPr>
          <w:p w14:paraId="207964D3" w14:textId="77777777" w:rsidR="009D3842" w:rsidRPr="009D3842" w:rsidRDefault="009D3842" w:rsidP="00D63AC5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D3842">
              <w:rPr>
                <w:b/>
                <w:sz w:val="28"/>
                <w:szCs w:val="28"/>
              </w:rPr>
              <w:t>Prix soumis</w:t>
            </w:r>
          </w:p>
        </w:tc>
      </w:tr>
      <w:tr w:rsidR="009D3842" w14:paraId="78D4A5FF" w14:textId="77777777" w:rsidTr="00612B82">
        <w:trPr>
          <w:trHeight w:val="413"/>
        </w:trPr>
        <w:tc>
          <w:tcPr>
            <w:tcW w:w="4957" w:type="dxa"/>
          </w:tcPr>
          <w:p w14:paraId="47D3C6AB" w14:textId="77777777" w:rsidR="00F14311" w:rsidRDefault="009D3842" w:rsidP="00F14311">
            <w:pPr>
              <w:pStyle w:val="Sansinterligne"/>
              <w:jc w:val="center"/>
              <w:rPr>
                <w:b/>
              </w:rPr>
            </w:pPr>
            <w:r w:rsidRPr="009D3842">
              <w:rPr>
                <w:b/>
              </w:rPr>
              <w:t>Lot 1</w:t>
            </w:r>
          </w:p>
          <w:p w14:paraId="4C83033B" w14:textId="307D708B" w:rsidR="00612B82" w:rsidRPr="009D3842" w:rsidRDefault="007E70C3" w:rsidP="006671BD">
            <w:pPr>
              <w:pStyle w:val="Sansinterligne"/>
              <w:jc w:val="center"/>
              <w:rPr>
                <w:b/>
              </w:rPr>
            </w:pPr>
            <w:r>
              <w:rPr>
                <w:rFonts w:cstheme="minorHAnsi"/>
              </w:rPr>
              <w:t>Déchiqueteuse PTO WC88   8 </w:t>
            </w:r>
            <w:r w:rsidRPr="00E32E44">
              <w:rPr>
                <w:rFonts w:ascii="Arial" w:hAnsi="Arial" w:cs="Arial"/>
                <w:color w:val="040C28"/>
                <w:sz w:val="30"/>
                <w:szCs w:val="30"/>
              </w:rPr>
              <w:t>″</w:t>
            </w:r>
          </w:p>
        </w:tc>
        <w:tc>
          <w:tcPr>
            <w:tcW w:w="2268" w:type="dxa"/>
          </w:tcPr>
          <w:p w14:paraId="591FD89B" w14:textId="13BF1EA1" w:rsidR="009D3842" w:rsidRDefault="007E70C3" w:rsidP="009D3842">
            <w:pPr>
              <w:pStyle w:val="Sansinterligne"/>
              <w:jc w:val="center"/>
            </w:pPr>
            <w:r>
              <w:t>2 000</w:t>
            </w:r>
            <w:r w:rsidR="00612B82">
              <w:t>$</w:t>
            </w:r>
          </w:p>
        </w:tc>
        <w:tc>
          <w:tcPr>
            <w:tcW w:w="1989" w:type="dxa"/>
          </w:tcPr>
          <w:p w14:paraId="35C59AE9" w14:textId="77777777" w:rsidR="009D3842" w:rsidRDefault="009D3842" w:rsidP="009D3842">
            <w:pPr>
              <w:pStyle w:val="Sansinterligne"/>
              <w:jc w:val="center"/>
            </w:pPr>
          </w:p>
        </w:tc>
      </w:tr>
    </w:tbl>
    <w:p w14:paraId="4553A168" w14:textId="77777777" w:rsidR="00011472" w:rsidRDefault="00011472" w:rsidP="008440B1">
      <w:pPr>
        <w:pStyle w:val="Sansinterligne"/>
        <w:jc w:val="both"/>
      </w:pPr>
    </w:p>
    <w:p w14:paraId="3463D997" w14:textId="77777777" w:rsidR="0014375C" w:rsidRDefault="0014375C" w:rsidP="00F45634">
      <w:pPr>
        <w:pStyle w:val="Sansinterligne"/>
      </w:pPr>
    </w:p>
    <w:p w14:paraId="0B87AFBC" w14:textId="77777777" w:rsidR="009D3842" w:rsidRDefault="009D3842" w:rsidP="007C682E">
      <w:pPr>
        <w:pStyle w:val="Sansinterligne"/>
        <w:jc w:val="both"/>
      </w:pPr>
      <w:r>
        <w:t xml:space="preserve">Je soussigné _________________________ domicilié au </w:t>
      </w:r>
      <w:r w:rsidR="00515828">
        <w:t>_________________________</w:t>
      </w:r>
      <w:r>
        <w:t xml:space="preserve">dans la </w:t>
      </w:r>
      <w:r w:rsidR="00515828">
        <w:t>municipalité</w:t>
      </w:r>
      <w:r>
        <w:t xml:space="preserve"> de </w:t>
      </w:r>
      <w:r w:rsidR="00515828">
        <w:t>_________________________ propose l’achat de l’article ci-haut mentionnés aux prix soumis et aux conditions de l’appel d’offres.</w:t>
      </w:r>
    </w:p>
    <w:p w14:paraId="6F6D66A2" w14:textId="77777777" w:rsidR="00515828" w:rsidRDefault="00515828" w:rsidP="007C682E">
      <w:pPr>
        <w:pStyle w:val="Sansinterligne"/>
        <w:jc w:val="both"/>
      </w:pPr>
    </w:p>
    <w:p w14:paraId="53073C8D" w14:textId="77777777" w:rsidR="00515828" w:rsidRDefault="00515828" w:rsidP="00F45634">
      <w:pPr>
        <w:pStyle w:val="Sansinterligne"/>
      </w:pPr>
    </w:p>
    <w:p w14:paraId="57AAD60C" w14:textId="77777777" w:rsidR="00515828" w:rsidRDefault="00515828" w:rsidP="00F45634">
      <w:pPr>
        <w:pStyle w:val="Sansinterligne"/>
      </w:pPr>
    </w:p>
    <w:p w14:paraId="4FE2689E" w14:textId="77777777" w:rsidR="00515828" w:rsidRDefault="00515828" w:rsidP="00F45634">
      <w:pPr>
        <w:pStyle w:val="Sansinterligne"/>
      </w:pPr>
      <w:r>
        <w:t>_________________________</w:t>
      </w:r>
    </w:p>
    <w:p w14:paraId="3BD46292" w14:textId="77777777" w:rsidR="00515828" w:rsidRDefault="00515828" w:rsidP="00F45634">
      <w:pPr>
        <w:pStyle w:val="Sansinterligne"/>
      </w:pPr>
      <w:r>
        <w:t>Signature</w:t>
      </w:r>
    </w:p>
    <w:p w14:paraId="5DD64777" w14:textId="77777777" w:rsidR="00515828" w:rsidRDefault="00515828" w:rsidP="00F45634">
      <w:pPr>
        <w:pStyle w:val="Sansinterligne"/>
      </w:pPr>
    </w:p>
    <w:p w14:paraId="00808490" w14:textId="77777777" w:rsidR="00515828" w:rsidRDefault="00515828" w:rsidP="00F45634">
      <w:pPr>
        <w:pStyle w:val="Sansinterligne"/>
      </w:pPr>
      <w:r>
        <w:t>_________________________</w:t>
      </w:r>
    </w:p>
    <w:p w14:paraId="5D6A441B" w14:textId="77777777" w:rsidR="00515828" w:rsidRPr="00F45634" w:rsidRDefault="00515828" w:rsidP="00F45634">
      <w:pPr>
        <w:pStyle w:val="Sansinterligne"/>
      </w:pPr>
      <w:r>
        <w:t xml:space="preserve">Date </w:t>
      </w:r>
    </w:p>
    <w:sectPr w:rsidR="00515828" w:rsidRPr="00F45634" w:rsidSect="009229A2">
      <w:pgSz w:w="12240" w:h="20160" w:code="5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B4577"/>
    <w:multiLevelType w:val="hybridMultilevel"/>
    <w:tmpl w:val="A13C179C"/>
    <w:lvl w:ilvl="0" w:tplc="887EF390">
      <w:start w:val="54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1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AF"/>
    <w:rsid w:val="000009A0"/>
    <w:rsid w:val="00011472"/>
    <w:rsid w:val="00037E9D"/>
    <w:rsid w:val="000453BB"/>
    <w:rsid w:val="000E30C9"/>
    <w:rsid w:val="000E6889"/>
    <w:rsid w:val="0010063E"/>
    <w:rsid w:val="00117EC7"/>
    <w:rsid w:val="0014375C"/>
    <w:rsid w:val="001B551A"/>
    <w:rsid w:val="001E0F8A"/>
    <w:rsid w:val="00202A1C"/>
    <w:rsid w:val="00205C10"/>
    <w:rsid w:val="00236457"/>
    <w:rsid w:val="0023787A"/>
    <w:rsid w:val="002A68BD"/>
    <w:rsid w:val="00305D4F"/>
    <w:rsid w:val="00345087"/>
    <w:rsid w:val="00353077"/>
    <w:rsid w:val="00407006"/>
    <w:rsid w:val="00494C83"/>
    <w:rsid w:val="00515828"/>
    <w:rsid w:val="0052027D"/>
    <w:rsid w:val="00521FAF"/>
    <w:rsid w:val="0056257E"/>
    <w:rsid w:val="005A70F3"/>
    <w:rsid w:val="005C6564"/>
    <w:rsid w:val="005F18EE"/>
    <w:rsid w:val="005F7219"/>
    <w:rsid w:val="00612B82"/>
    <w:rsid w:val="0062429F"/>
    <w:rsid w:val="00626DBE"/>
    <w:rsid w:val="00654AAC"/>
    <w:rsid w:val="006671BD"/>
    <w:rsid w:val="00674097"/>
    <w:rsid w:val="006F48A6"/>
    <w:rsid w:val="00721D06"/>
    <w:rsid w:val="00761740"/>
    <w:rsid w:val="00794AB3"/>
    <w:rsid w:val="007C682E"/>
    <w:rsid w:val="007E635D"/>
    <w:rsid w:val="007E70C3"/>
    <w:rsid w:val="007F51C6"/>
    <w:rsid w:val="0083538E"/>
    <w:rsid w:val="008367A0"/>
    <w:rsid w:val="008440B1"/>
    <w:rsid w:val="0086204F"/>
    <w:rsid w:val="008928F2"/>
    <w:rsid w:val="008C299D"/>
    <w:rsid w:val="008E51E2"/>
    <w:rsid w:val="0091540D"/>
    <w:rsid w:val="009229A2"/>
    <w:rsid w:val="00942F86"/>
    <w:rsid w:val="00946D5C"/>
    <w:rsid w:val="009B4532"/>
    <w:rsid w:val="009C1E45"/>
    <w:rsid w:val="009D3842"/>
    <w:rsid w:val="009E0D6A"/>
    <w:rsid w:val="00A15676"/>
    <w:rsid w:val="00A70EF3"/>
    <w:rsid w:val="00A94A5D"/>
    <w:rsid w:val="00AB2439"/>
    <w:rsid w:val="00B03944"/>
    <w:rsid w:val="00B30E0A"/>
    <w:rsid w:val="00B37293"/>
    <w:rsid w:val="00B575B0"/>
    <w:rsid w:val="00B72CCA"/>
    <w:rsid w:val="00B9183A"/>
    <w:rsid w:val="00BA1D4B"/>
    <w:rsid w:val="00BD646E"/>
    <w:rsid w:val="00BD6B2F"/>
    <w:rsid w:val="00BE35B0"/>
    <w:rsid w:val="00C107BF"/>
    <w:rsid w:val="00CD6E6E"/>
    <w:rsid w:val="00CE1E08"/>
    <w:rsid w:val="00D63AC5"/>
    <w:rsid w:val="00D81973"/>
    <w:rsid w:val="00DC1E22"/>
    <w:rsid w:val="00DC3C74"/>
    <w:rsid w:val="00DD679C"/>
    <w:rsid w:val="00DE6D52"/>
    <w:rsid w:val="00E024D8"/>
    <w:rsid w:val="00E14E60"/>
    <w:rsid w:val="00E162F4"/>
    <w:rsid w:val="00E32E44"/>
    <w:rsid w:val="00E90CF7"/>
    <w:rsid w:val="00F07A1A"/>
    <w:rsid w:val="00F1202B"/>
    <w:rsid w:val="00F14311"/>
    <w:rsid w:val="00F45634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00FD8"/>
  <w15:chartTrackingRefBased/>
  <w15:docId w15:val="{E1802BA0-C9A2-48BD-82E3-9E037312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634"/>
    <w:pPr>
      <w:ind w:left="720"/>
      <w:contextualSpacing/>
    </w:pPr>
  </w:style>
  <w:style w:type="paragraph" w:styleId="Sansinterligne">
    <w:name w:val="No Spacing"/>
    <w:uiPriority w:val="1"/>
    <w:qFormat/>
    <w:rsid w:val="00F456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4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2079</Characters>
  <Application>Microsoft Office Word</Application>
  <DocSecurity>0</DocSecurity>
  <Lines>109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9</cp:revision>
  <cp:lastPrinted>2023-11-06T16:33:00Z</cp:lastPrinted>
  <dcterms:created xsi:type="dcterms:W3CDTF">2023-12-04T18:47:00Z</dcterms:created>
  <dcterms:modified xsi:type="dcterms:W3CDTF">2024-03-18T17:48:00Z</dcterms:modified>
</cp:coreProperties>
</file>